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241"/>
        <w:spacing w:before="131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4"/>
        </w:rPr>
        <w:t>广东工商职业技术大学2025年</w:t>
      </w:r>
    </w:p>
    <w:p>
      <w:pPr>
        <w:ind w:left="36"/>
        <w:spacing w:before="76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"/>
        </w:rPr>
        <w:t>“3+专业技能课程证书”新能源汽车工程技</w:t>
      </w:r>
    </w:p>
    <w:p>
      <w:pPr>
        <w:ind w:left="1781"/>
        <w:spacing w:before="82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"/>
        </w:rPr>
        <w:t>术专业职业技能测试大纲</w:t>
      </w:r>
    </w:p>
    <w:p>
      <w:pPr>
        <w:ind w:left="1959"/>
        <w:spacing w:before="243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"/>
        </w:rPr>
        <w:t>第一部分考试性质与命题原则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ind w:left="344"/>
        <w:spacing w:before="105" w:line="22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7"/>
        </w:rPr>
        <w:t>一、考试性质</w:t>
      </w:r>
    </w:p>
    <w:p>
      <w:pPr>
        <w:pStyle w:val="BodyText"/>
        <w:ind w:left="14" w:right="97" w:firstLine="639"/>
        <w:spacing w:before="221" w:line="351" w:lineRule="auto"/>
        <w:rPr/>
      </w:pPr>
      <w:r>
        <w:rPr>
          <w:spacing w:val="3"/>
        </w:rPr>
        <w:t>2025年广东工商职业技术大学中职升本新</w:t>
      </w:r>
      <w:r>
        <w:rPr>
          <w:spacing w:val="2"/>
        </w:rPr>
        <w:t>能源汽车工</w:t>
      </w:r>
      <w:r>
        <w:rPr/>
        <w:t xml:space="preserve">  </w:t>
      </w:r>
      <w:r>
        <w:rPr>
          <w:spacing w:val="-3"/>
        </w:rPr>
        <w:t>程技术专业职业技能测试，是根据广东省《关于做好广东省</w:t>
      </w:r>
      <w:r>
        <w:rPr>
          <w:spacing w:val="9"/>
        </w:rPr>
        <w:t xml:space="preserve"> </w:t>
      </w:r>
      <w:r>
        <w:rPr>
          <w:spacing w:val="1"/>
        </w:rPr>
        <w:t>2025年普通高等学校招收中等职业学校毕业生统一考试招</w:t>
      </w:r>
      <w:r>
        <w:rPr>
          <w:spacing w:val="2"/>
        </w:rPr>
        <w:t xml:space="preserve">  </w:t>
      </w:r>
      <w:r>
        <w:rPr>
          <w:spacing w:val="3"/>
        </w:rPr>
        <w:t>生工作的通知》要求。面向报考2025年广东工商职业技术</w:t>
      </w:r>
      <w:r>
        <w:rPr>
          <w:spacing w:val="3"/>
        </w:rPr>
        <w:t xml:space="preserve">  </w:t>
      </w:r>
      <w:r>
        <w:rPr>
          <w:spacing w:val="-3"/>
        </w:rPr>
        <w:t>大学新能源汽车工程技术专业中职升本考生而实施的具有</w:t>
      </w:r>
    </w:p>
    <w:p>
      <w:pPr>
        <w:pStyle w:val="BodyText"/>
        <w:ind w:left="14" w:right="140"/>
        <w:spacing w:before="61" w:line="339" w:lineRule="auto"/>
        <w:rPr/>
      </w:pPr>
      <w:r>
        <w:rPr>
          <w:spacing w:val="-5"/>
        </w:rPr>
        <w:t>选拔功能的职业技能测试。通过考试，科学、公平、合理、</w:t>
      </w:r>
      <w:r>
        <w:rPr>
          <w:spacing w:val="18"/>
        </w:rPr>
        <w:t xml:space="preserve"> </w:t>
      </w:r>
      <w:r>
        <w:rPr>
          <w:spacing w:val="-3"/>
        </w:rPr>
        <w:t>有效地测评考生中职阶段掌握汽车相关专业基础知识和专</w:t>
      </w:r>
    </w:p>
    <w:p>
      <w:pPr>
        <w:pStyle w:val="BodyText"/>
        <w:ind w:left="14" w:right="80"/>
        <w:spacing w:before="64" w:line="374" w:lineRule="auto"/>
        <w:rPr>
          <w:sz w:val="27"/>
          <w:szCs w:val="27"/>
        </w:rPr>
      </w:pPr>
      <w:r>
        <w:rPr>
          <w:spacing w:val="-2"/>
        </w:rPr>
        <w:t>业基本技能程度，以及运用相关理论和方法分析解决实际问</w:t>
      </w:r>
      <w:r>
        <w:rPr/>
        <w:t xml:space="preserve"> </w:t>
      </w:r>
      <w:r>
        <w:rPr>
          <w:sz w:val="27"/>
          <w:szCs w:val="27"/>
          <w:spacing w:val="27"/>
        </w:rPr>
        <w:t>题的能力。</w:t>
      </w:r>
    </w:p>
    <w:p>
      <w:pPr>
        <w:ind w:left="349"/>
        <w:spacing w:before="201" w:line="226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7"/>
        </w:rPr>
        <w:t>二、命题原则</w:t>
      </w:r>
    </w:p>
    <w:p>
      <w:pPr>
        <w:pStyle w:val="BodyText"/>
        <w:ind w:left="14" w:right="203" w:firstLine="669"/>
        <w:spacing w:before="253" w:line="340" w:lineRule="auto"/>
        <w:rPr/>
      </w:pPr>
      <w:r>
        <w:rPr>
          <w:spacing w:val="4"/>
        </w:rPr>
        <w:t>职业技能测试考核方案以《关于做好广东省2025年普</w:t>
      </w:r>
      <w:r>
        <w:rPr>
          <w:spacing w:val="15"/>
        </w:rPr>
        <w:t xml:space="preserve"> </w:t>
      </w:r>
      <w:r>
        <w:rPr>
          <w:spacing w:val="-2"/>
        </w:rPr>
        <w:t>通高等学校招收中等职业学校毕业生统一考试招生工作的</w:t>
      </w:r>
    </w:p>
    <w:p>
      <w:pPr>
        <w:pStyle w:val="BodyText"/>
        <w:ind w:left="14"/>
        <w:spacing w:before="54" w:line="342" w:lineRule="auto"/>
        <w:rPr/>
      </w:pPr>
      <w:r>
        <w:rPr>
          <w:spacing w:val="-5"/>
        </w:rPr>
        <w:t>通知》,新能源汽车现场工程师职业技能标准及要求为指导，</w:t>
      </w:r>
      <w:r>
        <w:rPr>
          <w:spacing w:val="4"/>
        </w:rPr>
        <w:t xml:space="preserve"> </w:t>
      </w:r>
      <w:r>
        <w:rPr>
          <w:spacing w:val="-2"/>
        </w:rPr>
        <w:t>根据新能源汽车工程技术专业人才培养目标及技能测试的</w:t>
      </w:r>
    </w:p>
    <w:p>
      <w:pPr>
        <w:pStyle w:val="BodyText"/>
        <w:ind w:left="14" w:right="86"/>
        <w:spacing w:before="55" w:line="342" w:lineRule="auto"/>
        <w:rPr/>
      </w:pPr>
      <w:r>
        <w:rPr>
          <w:spacing w:val="-2"/>
        </w:rPr>
        <w:t>环境和条件制订。本大纲紧密结合中等职业技</w:t>
      </w:r>
      <w:r>
        <w:rPr>
          <w:spacing w:val="-3"/>
        </w:rPr>
        <w:t>术学校汽车类</w:t>
      </w:r>
      <w:r>
        <w:rPr/>
        <w:t xml:space="preserve"> </w:t>
      </w:r>
      <w:r>
        <w:rPr>
          <w:spacing w:val="-3"/>
        </w:rPr>
        <w:t>专业课程的教学内容，注重新能源汽车工程技术专业基础知</w:t>
      </w:r>
    </w:p>
    <w:p>
      <w:pPr>
        <w:spacing w:line="342" w:lineRule="auto"/>
        <w:sectPr>
          <w:pgSz w:w="11900" w:h="16830"/>
          <w:pgMar w:top="1430" w:right="1749" w:bottom="0" w:left="1785" w:header="0" w:footer="0" w:gutter="0"/>
        </w:sectPr>
        <w:rPr/>
      </w:pPr>
    </w:p>
    <w:p>
      <w:pPr>
        <w:pStyle w:val="BodyText"/>
        <w:ind w:left="24" w:right="54"/>
        <w:spacing w:before="147" w:line="393" w:lineRule="auto"/>
        <w:rPr>
          <w:sz w:val="26"/>
          <w:szCs w:val="26"/>
        </w:rPr>
      </w:pPr>
      <w:r>
        <w:rPr>
          <w:sz w:val="31"/>
          <w:szCs w:val="31"/>
          <w:spacing w:val="7"/>
        </w:rPr>
        <w:t>识、基本技能的考核，重点考查考生综合运用能力和实践动</w:t>
      </w:r>
      <w:r>
        <w:rPr>
          <w:sz w:val="31"/>
          <w:szCs w:val="31"/>
          <w:spacing w:val="7"/>
        </w:rPr>
        <w:t xml:space="preserve"> </w:t>
      </w:r>
      <w:r>
        <w:rPr>
          <w:sz w:val="26"/>
          <w:szCs w:val="26"/>
          <w:spacing w:val="30"/>
        </w:rPr>
        <w:t>手能力。</w:t>
      </w:r>
    </w:p>
    <w:p>
      <w:pPr>
        <w:ind w:left="2609"/>
        <w:spacing w:before="174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9"/>
        </w:rPr>
        <w:t>第二部分考试形式</w:t>
      </w:r>
    </w:p>
    <w:p>
      <w:pPr>
        <w:ind w:left="329"/>
        <w:spacing w:before="239" w:line="227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"/>
        </w:rPr>
        <w:t>一、考试时间及分值</w:t>
      </w:r>
    </w:p>
    <w:p>
      <w:pPr>
        <w:pStyle w:val="BodyText"/>
        <w:ind w:left="24" w:right="24" w:firstLine="649"/>
        <w:spacing w:before="249" w:line="359" w:lineRule="auto"/>
        <w:jc w:val="both"/>
        <w:rPr>
          <w:sz w:val="31"/>
          <w:szCs w:val="31"/>
        </w:rPr>
      </w:pPr>
      <w:r>
        <w:rPr>
          <w:sz w:val="31"/>
          <w:szCs w:val="31"/>
          <w:spacing w:val="7"/>
        </w:rPr>
        <w:t>职业技能测试考试为专业技能实操考核，考试时间为15</w:t>
      </w:r>
      <w:r>
        <w:rPr>
          <w:sz w:val="31"/>
          <w:szCs w:val="31"/>
          <w:spacing w:val="14"/>
        </w:rPr>
        <w:t xml:space="preserve"> </w:t>
      </w:r>
      <w:r>
        <w:rPr>
          <w:sz w:val="31"/>
          <w:szCs w:val="31"/>
          <w:spacing w:val="13"/>
        </w:rPr>
        <w:t>分钟，试卷满分100分。考生所取得的分数，按规定的比例</w:t>
      </w:r>
      <w:r>
        <w:rPr>
          <w:sz w:val="31"/>
          <w:szCs w:val="31"/>
          <w:spacing w:val="1"/>
        </w:rPr>
        <w:t xml:space="preserve"> </w:t>
      </w:r>
      <w:r>
        <w:rPr>
          <w:sz w:val="31"/>
          <w:szCs w:val="31"/>
          <w:spacing w:val="1"/>
        </w:rPr>
        <w:t>折算为合成总分的相应分数。</w:t>
      </w:r>
    </w:p>
    <w:p>
      <w:pPr>
        <w:ind w:left="329"/>
        <w:spacing w:before="73" w:line="227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1"/>
        </w:rPr>
        <w:t>二、考试形式</w:t>
      </w:r>
    </w:p>
    <w:p>
      <w:pPr>
        <w:pStyle w:val="BodyText"/>
        <w:ind w:left="795"/>
        <w:spacing w:before="238" w:line="222" w:lineRule="auto"/>
        <w:rPr>
          <w:sz w:val="31"/>
          <w:szCs w:val="31"/>
        </w:rPr>
      </w:pPr>
      <w:r>
        <w:rPr>
          <w:sz w:val="31"/>
          <w:szCs w:val="31"/>
          <w:spacing w:val="16"/>
        </w:rPr>
        <w:t>(一)闭卷、技能实操；</w:t>
      </w:r>
    </w:p>
    <w:p>
      <w:pPr>
        <w:pStyle w:val="BodyText"/>
        <w:ind w:left="24" w:right="21" w:firstLine="770"/>
        <w:spacing w:before="243" w:line="320" w:lineRule="auto"/>
        <w:rPr>
          <w:sz w:val="31"/>
          <w:szCs w:val="31"/>
        </w:rPr>
      </w:pPr>
      <w:r>
        <w:rPr>
          <w:sz w:val="31"/>
          <w:szCs w:val="31"/>
          <w:spacing w:val="14"/>
        </w:rPr>
        <w:t>(二)现场在试题库中，随机抽取一个项目，按照实操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8"/>
        </w:rPr>
        <w:t>标准进行技能操作，回答相关项目中的专业基础问题，并按</w:t>
      </w:r>
      <w:r>
        <w:rPr>
          <w:sz w:val="31"/>
          <w:szCs w:val="31"/>
          <w:spacing w:val="14"/>
        </w:rPr>
        <w:t xml:space="preserve"> </w:t>
      </w:r>
      <w:r>
        <w:rPr>
          <w:sz w:val="31"/>
          <w:szCs w:val="31"/>
        </w:rPr>
        <w:t>照项目要求提交操作结果。</w:t>
      </w:r>
    </w:p>
    <w:p>
      <w:pPr>
        <w:ind w:left="1959"/>
        <w:spacing w:before="269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5"/>
        </w:rPr>
        <w:t>第三部分考试内容与评分标准</w:t>
      </w:r>
    </w:p>
    <w:p>
      <w:pPr>
        <w:ind w:left="329"/>
        <w:spacing w:before="232" w:line="227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一、考核范围</w:t>
      </w:r>
    </w:p>
    <w:p>
      <w:pPr>
        <w:pStyle w:val="BodyText"/>
        <w:ind w:left="24" w:right="20" w:firstLine="649"/>
        <w:spacing w:before="274" w:line="357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考核范围涉及汽车冷却系统与润滑系统检查与维护、汽</w:t>
      </w:r>
      <w:r>
        <w:rPr>
          <w:sz w:val="31"/>
          <w:szCs w:val="31"/>
          <w:spacing w:val="1"/>
        </w:rPr>
        <w:t xml:space="preserve"> </w:t>
      </w:r>
      <w:r>
        <w:rPr>
          <w:sz w:val="31"/>
          <w:szCs w:val="31"/>
          <w:spacing w:val="7"/>
        </w:rPr>
        <w:t>车行驶系统与制动系统安全检查，新能源汽车启动系统与充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5"/>
        </w:rPr>
        <w:t>电系统功能检查与检测、新能源电池系统功能检查与检测、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5"/>
        </w:rPr>
        <w:t>新能源汽车电子电气空调舒适技术等相关作业项目。例如：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3"/>
        </w:rPr>
        <w:t>纯电动汽车动力电池数据流的读取。</w:t>
      </w:r>
    </w:p>
    <w:p>
      <w:pPr>
        <w:ind w:left="329"/>
        <w:spacing w:before="128" w:line="227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2"/>
        </w:rPr>
        <w:t>二、考核要求</w:t>
      </w:r>
    </w:p>
    <w:p>
      <w:pPr>
        <w:pStyle w:val="BodyText"/>
        <w:ind w:left="795"/>
        <w:spacing w:before="207" w:line="220" w:lineRule="auto"/>
        <w:rPr>
          <w:sz w:val="31"/>
          <w:szCs w:val="31"/>
        </w:rPr>
      </w:pPr>
      <w:r>
        <w:rPr>
          <w:sz w:val="31"/>
          <w:szCs w:val="31"/>
          <w:spacing w:val="15"/>
        </w:rPr>
        <w:t>(一)识别各系统组成部件及详解其工作原理；</w:t>
      </w:r>
    </w:p>
    <w:p>
      <w:pPr>
        <w:pStyle w:val="BodyText"/>
        <w:ind w:left="795"/>
        <w:spacing w:before="260" w:line="220" w:lineRule="auto"/>
        <w:rPr>
          <w:sz w:val="31"/>
          <w:szCs w:val="31"/>
        </w:rPr>
      </w:pPr>
      <w:r>
        <w:rPr>
          <w:sz w:val="31"/>
          <w:szCs w:val="31"/>
          <w:spacing w:val="16"/>
        </w:rPr>
        <w:t>(二)检测与诊断相关故障；</w:t>
      </w:r>
    </w:p>
    <w:p>
      <w:pPr>
        <w:spacing w:line="220" w:lineRule="auto"/>
        <w:sectPr>
          <w:pgSz w:w="11900" w:h="16830"/>
          <w:pgMar w:top="1430" w:right="1785" w:bottom="0" w:left="1785" w:header="0" w:footer="0" w:gutter="0"/>
        </w:sectPr>
        <w:rPr>
          <w:sz w:val="31"/>
          <w:szCs w:val="31"/>
        </w:rPr>
      </w:pPr>
    </w:p>
    <w:p>
      <w:pPr>
        <w:pStyle w:val="BodyText"/>
        <w:ind w:left="1135"/>
        <w:spacing w:before="186" w:line="220" w:lineRule="auto"/>
        <w:rPr>
          <w:sz w:val="31"/>
          <w:szCs w:val="31"/>
        </w:rPr>
      </w:pPr>
      <w:r>
        <w:rPr>
          <w:sz w:val="31"/>
          <w:szCs w:val="31"/>
          <w:spacing w:val="15"/>
        </w:rPr>
        <w:t>(三)正确并规范使用工具、仪器；</w:t>
      </w:r>
    </w:p>
    <w:p>
      <w:pPr>
        <w:pStyle w:val="BodyText"/>
        <w:ind w:left="1135"/>
        <w:spacing w:before="240" w:line="220" w:lineRule="auto"/>
        <w:rPr>
          <w:sz w:val="31"/>
          <w:szCs w:val="31"/>
        </w:rPr>
      </w:pPr>
      <w:r>
        <w:rPr>
          <w:sz w:val="31"/>
          <w:szCs w:val="31"/>
          <w:spacing w:val="13"/>
        </w:rPr>
        <w:t>(四)按试卷要求正确执行安全技术操作规程；</w:t>
      </w:r>
    </w:p>
    <w:p>
      <w:pPr>
        <w:pStyle w:val="BodyText"/>
        <w:ind w:left="1135"/>
        <w:spacing w:before="250" w:line="220" w:lineRule="auto"/>
        <w:rPr>
          <w:sz w:val="31"/>
          <w:szCs w:val="31"/>
        </w:rPr>
      </w:pPr>
      <w:r>
        <w:rPr>
          <w:sz w:val="31"/>
          <w:szCs w:val="31"/>
          <w:spacing w:val="16"/>
        </w:rPr>
        <w:t>(五)按要求清理作业现场。</w:t>
      </w:r>
    </w:p>
    <w:p>
      <w:pPr>
        <w:ind w:left="669"/>
        <w:spacing w:before="234" w:line="223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三、评分标准</w:t>
      </w:r>
    </w:p>
    <w:p>
      <w:pPr>
        <w:pStyle w:val="BodyText"/>
        <w:ind w:left="384" w:right="625" w:firstLine="659"/>
        <w:spacing w:before="259" w:line="361" w:lineRule="auto"/>
        <w:rPr>
          <w:sz w:val="31"/>
          <w:szCs w:val="31"/>
        </w:rPr>
      </w:pPr>
      <w:r>
        <w:rPr>
          <w:sz w:val="31"/>
          <w:szCs w:val="31"/>
          <w:spacing w:val="4"/>
        </w:rPr>
        <w:t>以新能源汽车维修工职业技能考评标准及要求为指导，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7"/>
        </w:rPr>
        <w:t>结合各项目知识要点制定具体项目评分表，如“纯电动汽车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8"/>
        </w:rPr>
        <w:t>动力电池数据流的读取”项目，评分标准参考</w:t>
      </w:r>
      <w:r>
        <w:rPr>
          <w:sz w:val="31"/>
          <w:szCs w:val="31"/>
          <w:spacing w:val="7"/>
        </w:rPr>
        <w:t>见表1。</w:t>
      </w:r>
    </w:p>
    <w:p>
      <w:pPr>
        <w:ind w:left="2038"/>
        <w:spacing w:before="14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4"/>
        </w:rPr>
        <w:t>表1职业技能测试考试项目评分表</w:t>
      </w:r>
    </w:p>
    <w:p>
      <w:pPr>
        <w:spacing w:line="59" w:lineRule="exact"/>
        <w:rPr/>
      </w:pPr>
      <w:r/>
    </w:p>
    <w:tbl>
      <w:tblPr>
        <w:tblStyle w:val="TableNormal"/>
        <w:tblW w:w="92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4"/>
        <w:gridCol w:w="1698"/>
        <w:gridCol w:w="2038"/>
        <w:gridCol w:w="579"/>
        <w:gridCol w:w="2887"/>
        <w:gridCol w:w="719"/>
        <w:gridCol w:w="784"/>
      </w:tblGrid>
      <w:tr>
        <w:trPr>
          <w:trHeight w:val="445" w:hRule="atLeast"/>
        </w:trPr>
        <w:tc>
          <w:tcPr>
            <w:tcW w:w="9259" w:type="dxa"/>
            <w:vAlign w:val="top"/>
            <w:gridSpan w:val="7"/>
          </w:tcPr>
          <w:p>
            <w:pPr>
              <w:pStyle w:val="TableText"/>
              <w:ind w:left="2734"/>
              <w:spacing w:before="123" w:line="219" w:lineRule="auto"/>
              <w:rPr/>
            </w:pPr>
            <w:r>
              <w:rPr/>
              <w:t>项目名称：纯电动汽车动力电池数据流的读取</w:t>
            </w:r>
          </w:p>
        </w:tc>
      </w:tr>
      <w:tr>
        <w:trPr>
          <w:trHeight w:val="43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64"/>
              <w:spacing w:before="119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440"/>
              <w:spacing w:before="118" w:line="220" w:lineRule="auto"/>
              <w:rPr/>
            </w:pPr>
            <w:r>
              <w:rPr>
                <w:spacing w:val="9"/>
              </w:rPr>
              <w:t>作业项目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613"/>
              <w:spacing w:before="118" w:line="219" w:lineRule="auto"/>
              <w:rPr/>
            </w:pPr>
            <w:r>
              <w:rPr>
                <w:spacing w:val="-2"/>
              </w:rPr>
              <w:t>考核内容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85"/>
              <w:spacing w:before="118" w:line="220" w:lineRule="auto"/>
              <w:rPr/>
            </w:pPr>
            <w:r>
              <w:rPr>
                <w:spacing w:val="-2"/>
              </w:rPr>
              <w:t>配分</w:t>
            </w:r>
          </w:p>
        </w:tc>
        <w:tc>
          <w:tcPr>
            <w:tcW w:w="2887" w:type="dxa"/>
            <w:vAlign w:val="top"/>
          </w:tcPr>
          <w:p>
            <w:pPr>
              <w:pStyle w:val="TableText"/>
              <w:ind w:left="1036"/>
              <w:spacing w:before="118" w:line="220" w:lineRule="auto"/>
              <w:rPr/>
            </w:pPr>
            <w:r>
              <w:rPr>
                <w:spacing w:val="-2"/>
              </w:rPr>
              <w:t>评分标准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38"/>
              <w:spacing w:before="118" w:line="220" w:lineRule="auto"/>
              <w:rPr/>
            </w:pPr>
            <w:r>
              <w:rPr>
                <w:spacing w:val="-3"/>
              </w:rPr>
              <w:t>扣分</w:t>
            </w:r>
          </w:p>
        </w:tc>
        <w:tc>
          <w:tcPr>
            <w:tcW w:w="784" w:type="dxa"/>
            <w:vAlign w:val="top"/>
          </w:tcPr>
          <w:p>
            <w:pPr>
              <w:pStyle w:val="TableText"/>
              <w:ind w:left="189"/>
              <w:spacing w:before="118" w:line="219" w:lineRule="auto"/>
              <w:rPr/>
            </w:pPr>
            <w:r>
              <w:rPr>
                <w:spacing w:val="-3"/>
              </w:rPr>
              <w:t>得分</w:t>
            </w:r>
          </w:p>
        </w:tc>
      </w:tr>
      <w:tr>
        <w:trPr>
          <w:trHeight w:val="5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215"/>
              <w:spacing w:before="229" w:line="184" w:lineRule="auto"/>
              <w:rPr/>
            </w:pPr>
            <w:r>
              <w:rPr/>
              <w:t>1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440"/>
              <w:spacing w:before="179" w:line="220" w:lineRule="auto"/>
              <w:rPr/>
            </w:pPr>
            <w:r>
              <w:rPr>
                <w:spacing w:val="2"/>
              </w:rPr>
              <w:t>穿戴规范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113"/>
              <w:spacing w:before="179" w:line="219" w:lineRule="auto"/>
              <w:rPr/>
            </w:pPr>
            <w:r>
              <w:rPr>
                <w:spacing w:val="1"/>
              </w:rPr>
              <w:t>仪容仪表及穿戴规范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84"/>
              <w:spacing w:before="229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2887" w:type="dxa"/>
            <w:vAlign w:val="top"/>
          </w:tcPr>
          <w:p>
            <w:pPr>
              <w:pStyle w:val="TableText"/>
              <w:ind w:left="86"/>
              <w:spacing w:before="179" w:line="219" w:lineRule="auto"/>
              <w:rPr/>
            </w:pPr>
            <w:r>
              <w:rPr/>
              <w:t>不规范，每项扣2分，扣完为止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9" w:hRule="atLeast"/>
        </w:trPr>
        <w:tc>
          <w:tcPr>
            <w:tcW w:w="55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5" w:line="183" w:lineRule="auto"/>
              <w:rPr/>
            </w:pPr>
            <w:r>
              <w:rPr/>
              <w:t>2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439" w:right="58" w:hanging="399"/>
              <w:spacing w:before="90" w:line="263" w:lineRule="auto"/>
              <w:rPr/>
            </w:pPr>
            <w:r>
              <w:rPr>
                <w:spacing w:val="-2"/>
              </w:rPr>
              <w:t>正确选用工具、量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具、仪器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612" w:right="21" w:hanging="599"/>
              <w:spacing w:before="79" w:line="286" w:lineRule="auto"/>
              <w:rPr/>
            </w:pPr>
            <w:r>
              <w:rPr>
                <w:spacing w:val="-1"/>
              </w:rPr>
              <w:t>选用工具、量具、仪器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齐全准确</w:t>
            </w:r>
          </w:p>
        </w:tc>
        <w:tc>
          <w:tcPr>
            <w:tcW w:w="5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5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2887" w:type="dxa"/>
            <w:vAlign w:val="top"/>
          </w:tcPr>
          <w:p>
            <w:pPr>
              <w:pStyle w:val="TableText"/>
              <w:ind w:left="1032" w:hanging="946"/>
              <w:spacing w:before="99" w:line="273" w:lineRule="auto"/>
              <w:rPr/>
            </w:pPr>
            <w:r>
              <w:rPr>
                <w:spacing w:val="-1"/>
              </w:rPr>
              <w:t>缺一件扣2分，选错一件扣2分，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扣完为止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215"/>
              <w:spacing w:before="292" w:line="183" w:lineRule="auto"/>
              <w:rPr/>
            </w:pPr>
            <w:r>
              <w:rPr/>
              <w:t>3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739" w:right="22" w:hanging="699"/>
              <w:spacing w:before="80" w:line="266" w:lineRule="auto"/>
              <w:rPr/>
            </w:pPr>
            <w:r>
              <w:rPr>
                <w:spacing w:val="3"/>
              </w:rPr>
              <w:t>规范使用工具、用</w:t>
            </w:r>
            <w:r>
              <w:rPr/>
              <w:t xml:space="preserve"> </w:t>
            </w:r>
            <w:r>
              <w:rPr/>
              <w:t>具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113"/>
              <w:spacing w:before="241" w:line="219" w:lineRule="auto"/>
              <w:rPr/>
            </w:pPr>
            <w:r>
              <w:rPr>
                <w:spacing w:val="1"/>
              </w:rPr>
              <w:t>工具、仪器使用规范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84"/>
              <w:spacing w:before="291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2887" w:type="dxa"/>
            <w:vAlign w:val="top"/>
          </w:tcPr>
          <w:p>
            <w:pPr>
              <w:pStyle w:val="TableText"/>
              <w:ind w:left="835" w:right="78" w:hanging="749"/>
              <w:spacing w:before="80" w:line="267" w:lineRule="auto"/>
              <w:rPr/>
            </w:pPr>
            <w:r>
              <w:rPr/>
              <w:t>工具、仪器使用不规范一项扣2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分，扣完为止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9" w:hRule="atLeast"/>
        </w:trPr>
        <w:tc>
          <w:tcPr>
            <w:tcW w:w="55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5" w:line="183" w:lineRule="auto"/>
              <w:rPr/>
            </w:pPr>
            <w:r>
              <w:rPr/>
              <w:t>4</w:t>
            </w:r>
          </w:p>
        </w:tc>
        <w:tc>
          <w:tcPr>
            <w:tcW w:w="169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65" w:line="219" w:lineRule="auto"/>
              <w:rPr/>
            </w:pPr>
            <w:r>
              <w:rPr>
                <w:spacing w:val="-2"/>
              </w:rPr>
              <w:t>汽车安全检查</w:t>
            </w:r>
          </w:p>
        </w:tc>
        <w:tc>
          <w:tcPr>
            <w:tcW w:w="203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/>
              <w:spacing w:before="65" w:line="219" w:lineRule="auto"/>
              <w:rPr/>
            </w:pPr>
            <w:r>
              <w:rPr>
                <w:spacing w:val="2"/>
              </w:rPr>
              <w:t>操作规范、正确</w:t>
            </w:r>
          </w:p>
        </w:tc>
        <w:tc>
          <w:tcPr>
            <w:tcW w:w="57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5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2887" w:type="dxa"/>
            <w:vAlign w:val="top"/>
          </w:tcPr>
          <w:p>
            <w:pPr>
              <w:pStyle w:val="TableText"/>
              <w:spacing w:before="60" w:line="219" w:lineRule="auto"/>
              <w:jc w:val="right"/>
              <w:rPr/>
            </w:pPr>
            <w:r>
              <w:rPr>
                <w:spacing w:val="2"/>
              </w:rPr>
              <w:t>1、检查车辆是否垫三角木(5分)</w:t>
            </w:r>
          </w:p>
          <w:p>
            <w:pPr>
              <w:pStyle w:val="TableText"/>
              <w:spacing w:before="64" w:line="219" w:lineRule="auto"/>
              <w:jc w:val="right"/>
              <w:rPr/>
            </w:pPr>
            <w:r>
              <w:rPr>
                <w:spacing w:val="2"/>
              </w:rPr>
              <w:t>2、检测电子手刹工作情况(5分)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55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5" w:line="182" w:lineRule="auto"/>
              <w:rPr/>
            </w:pPr>
            <w:r>
              <w:rPr/>
              <w:t>5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40"/>
              <w:spacing w:before="103" w:line="219" w:lineRule="auto"/>
              <w:rPr/>
            </w:pPr>
            <w:r>
              <w:rPr>
                <w:spacing w:val="1"/>
              </w:rPr>
              <w:t>正确连接故障诊断</w:t>
            </w:r>
          </w:p>
          <w:p>
            <w:pPr>
              <w:pStyle w:val="TableText"/>
              <w:ind w:left="140"/>
              <w:spacing w:before="82" w:line="219" w:lineRule="auto"/>
              <w:rPr/>
            </w:pPr>
            <w:r>
              <w:rPr>
                <w:spacing w:val="1"/>
              </w:rPr>
              <w:t>仪并给汽车上电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613"/>
              <w:spacing w:before="273" w:line="219" w:lineRule="auto"/>
              <w:rPr/>
            </w:pPr>
            <w:r>
              <w:rPr>
                <w:spacing w:val="3"/>
              </w:rPr>
              <w:t>操作正确</w:t>
            </w:r>
          </w:p>
        </w:tc>
        <w:tc>
          <w:tcPr>
            <w:tcW w:w="57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5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2887" w:type="dxa"/>
            <w:vAlign w:val="top"/>
          </w:tcPr>
          <w:p>
            <w:pPr>
              <w:pStyle w:val="TableText"/>
              <w:ind w:left="86"/>
              <w:spacing w:before="103" w:line="219" w:lineRule="auto"/>
              <w:rPr/>
            </w:pPr>
            <w:r>
              <w:rPr>
                <w:spacing w:val="2"/>
              </w:rPr>
              <w:t>1、正确连接故障诊断仪(10分)</w:t>
            </w:r>
          </w:p>
          <w:p>
            <w:pPr>
              <w:pStyle w:val="TableText"/>
              <w:ind w:left="235"/>
              <w:spacing w:before="82" w:line="219" w:lineRule="auto"/>
              <w:rPr/>
            </w:pPr>
            <w:r>
              <w:rPr>
                <w:spacing w:val="3"/>
              </w:rPr>
              <w:t>2、正确给汽车上电；(5分)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9" w:hRule="atLeast"/>
        </w:trPr>
        <w:tc>
          <w:tcPr>
            <w:tcW w:w="55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5" w:line="183" w:lineRule="auto"/>
              <w:rPr/>
            </w:pPr>
            <w:r>
              <w:rPr/>
              <w:t>6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540" w:right="37" w:hanging="500"/>
              <w:spacing w:before="224" w:line="254" w:lineRule="auto"/>
              <w:rPr/>
            </w:pPr>
            <w:r>
              <w:rPr>
                <w:spacing w:val="1"/>
              </w:rPr>
              <w:t>正确读取动力电池</w:t>
            </w:r>
            <w:r>
              <w:rPr/>
              <w:t xml:space="preserve"> </w:t>
            </w:r>
            <w:r>
              <w:rPr>
                <w:spacing w:val="-3"/>
              </w:rPr>
              <w:t>数据流</w:t>
            </w:r>
          </w:p>
        </w:tc>
        <w:tc>
          <w:tcPr>
            <w:tcW w:w="203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19" w:lineRule="auto"/>
              <w:rPr/>
            </w:pPr>
            <w:r>
              <w:rPr>
                <w:spacing w:val="-2"/>
              </w:rPr>
              <w:t>正确读取各参数数值</w:t>
            </w:r>
          </w:p>
        </w:tc>
        <w:tc>
          <w:tcPr>
            <w:tcW w:w="579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5" w:line="183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2887" w:type="dxa"/>
            <w:vAlign w:val="top"/>
          </w:tcPr>
          <w:p>
            <w:pPr>
              <w:pStyle w:val="TableText"/>
              <w:ind w:left="635"/>
              <w:spacing w:before="74" w:line="219" w:lineRule="auto"/>
              <w:rPr/>
            </w:pPr>
            <w:r>
              <w:rPr>
                <w:spacing w:val="4"/>
              </w:rPr>
              <w:t>1、操作正确(5分)</w:t>
            </w:r>
          </w:p>
          <w:p>
            <w:pPr>
              <w:pStyle w:val="TableText"/>
              <w:ind w:left="86"/>
              <w:spacing w:before="52" w:line="219" w:lineRule="auto"/>
              <w:rPr/>
            </w:pPr>
            <w:r>
              <w:rPr/>
              <w:t>2、正确填写读取的数据每项(5</w:t>
            </w:r>
          </w:p>
          <w:p>
            <w:pPr>
              <w:pStyle w:val="TableText"/>
              <w:ind w:left="1286"/>
              <w:spacing w:before="53" w:line="220" w:lineRule="auto"/>
              <w:rPr/>
            </w:pPr>
            <w:r>
              <w:rPr>
                <w:spacing w:val="-6"/>
              </w:rPr>
              <w:t>分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55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5" w:line="182" w:lineRule="auto"/>
              <w:rPr/>
            </w:pPr>
            <w:r>
              <w:rPr/>
              <w:t>7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440"/>
              <w:spacing w:before="255" w:line="219" w:lineRule="auto"/>
              <w:rPr/>
            </w:pPr>
            <w:r>
              <w:rPr>
                <w:spacing w:val="-2"/>
              </w:rPr>
              <w:t>操作规程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212"/>
              <w:spacing w:before="255" w:line="219" w:lineRule="auto"/>
              <w:rPr/>
            </w:pPr>
            <w:r>
              <w:rPr>
                <w:spacing w:val="-1"/>
              </w:rPr>
              <w:t>操作规程执行情况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84"/>
              <w:spacing w:before="305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2887" w:type="dxa"/>
            <w:vAlign w:val="top"/>
          </w:tcPr>
          <w:p>
            <w:pPr>
              <w:pStyle w:val="TableText"/>
              <w:ind w:left="1135" w:right="73" w:hanging="1049"/>
              <w:spacing w:before="84" w:line="273" w:lineRule="auto"/>
              <w:rPr/>
            </w:pPr>
            <w:r>
              <w:rPr>
                <w:spacing w:val="1"/>
              </w:rPr>
              <w:t>违反操作规程，每项扣2分，扣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完为止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9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215"/>
              <w:spacing w:before="287" w:line="183" w:lineRule="auto"/>
              <w:rPr/>
            </w:pPr>
            <w:r>
              <w:rPr/>
              <w:t>8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440"/>
              <w:spacing w:before="236" w:line="220" w:lineRule="auto"/>
              <w:rPr/>
            </w:pPr>
            <w:r>
              <w:rPr>
                <w:spacing w:val="3"/>
              </w:rPr>
              <w:t>清理现场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113"/>
              <w:spacing w:before="237" w:line="221" w:lineRule="auto"/>
              <w:rPr/>
            </w:pPr>
            <w:r>
              <w:rPr>
                <w:spacing w:val="-1"/>
              </w:rPr>
              <w:t>规范整理工具、用具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34"/>
              <w:spacing w:before="288" w:line="182" w:lineRule="auto"/>
              <w:rPr/>
            </w:pPr>
            <w:r>
              <w:rPr/>
              <w:t>5</w:t>
            </w:r>
          </w:p>
        </w:tc>
        <w:tc>
          <w:tcPr>
            <w:tcW w:w="2887" w:type="dxa"/>
            <w:vAlign w:val="top"/>
          </w:tcPr>
          <w:p>
            <w:pPr>
              <w:pStyle w:val="TableText"/>
              <w:ind w:left="1135" w:right="73" w:hanging="1049"/>
              <w:spacing w:before="86" w:line="245" w:lineRule="auto"/>
              <w:rPr/>
            </w:pPr>
            <w:r>
              <w:rPr>
                <w:spacing w:val="1"/>
              </w:rPr>
              <w:t>少收一件工具、用具扣1分，扣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完为止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215"/>
              <w:spacing w:before="178" w:line="183" w:lineRule="auto"/>
              <w:rPr/>
            </w:pPr>
            <w:r>
              <w:rPr/>
              <w:t>9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241"/>
              <w:spacing w:before="127" w:line="220" w:lineRule="auto"/>
              <w:rPr/>
            </w:pPr>
            <w:r>
              <w:rPr>
                <w:spacing w:val="-2"/>
              </w:rPr>
              <w:t>专业知识问答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113"/>
              <w:spacing w:before="127" w:line="219" w:lineRule="auto"/>
              <w:rPr/>
            </w:pPr>
            <w:r>
              <w:rPr>
                <w:spacing w:val="1"/>
              </w:rPr>
              <w:t>新能源汽车专业知识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84"/>
              <w:spacing w:before="177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2887" w:type="dxa"/>
            <w:vAlign w:val="top"/>
          </w:tcPr>
          <w:p>
            <w:pPr>
              <w:pStyle w:val="TableText"/>
              <w:ind w:left="436"/>
              <w:spacing w:before="127" w:line="219" w:lineRule="auto"/>
              <w:rPr/>
            </w:pPr>
            <w:r>
              <w:rPr/>
              <w:t>回答流畅、正确者得分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554" w:type="dxa"/>
            <w:vAlign w:val="top"/>
          </w:tcPr>
          <w:p>
            <w:pPr>
              <w:pStyle w:val="TableText"/>
              <w:ind w:left="164"/>
              <w:spacing w:before="167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440"/>
              <w:spacing w:before="117" w:line="219" w:lineRule="auto"/>
              <w:rPr/>
            </w:pPr>
            <w:r>
              <w:rPr>
                <w:spacing w:val="-2"/>
              </w:rPr>
              <w:t>分数总计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pStyle w:val="TableText"/>
              <w:ind w:left="135"/>
              <w:spacing w:before="167" w:line="184" w:lineRule="auto"/>
              <w:rPr/>
            </w:pPr>
            <w:r>
              <w:rPr>
                <w:spacing w:val="-6"/>
              </w:rPr>
              <w:t>100</w:t>
            </w:r>
          </w:p>
        </w:tc>
        <w:tc>
          <w:tcPr>
            <w:tcW w:w="2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9259" w:type="dxa"/>
            <w:vAlign w:val="top"/>
            <w:gridSpan w:val="7"/>
          </w:tcPr>
          <w:p>
            <w:pPr>
              <w:pStyle w:val="TableText"/>
              <w:ind w:left="3215"/>
              <w:spacing w:before="157" w:line="219" w:lineRule="auto"/>
              <w:rPr/>
            </w:pPr>
            <w:r>
              <w:rPr/>
              <w:t>否定项说明：出现重大事故不得分</w:t>
            </w:r>
          </w:p>
        </w:tc>
      </w:tr>
      <w:tr>
        <w:trPr>
          <w:trHeight w:val="714" w:hRule="atLeast"/>
        </w:trPr>
        <w:tc>
          <w:tcPr>
            <w:tcW w:w="9259" w:type="dxa"/>
            <w:vAlign w:val="top"/>
            <w:gridSpan w:val="7"/>
          </w:tcPr>
          <w:p>
            <w:pPr>
              <w:pStyle w:val="TableText"/>
              <w:ind w:left="2404"/>
              <w:spacing w:before="77" w:line="230" w:lineRule="auto"/>
              <w:rPr/>
            </w:pPr>
            <w:r>
              <w:rPr>
                <w:spacing w:val="-4"/>
              </w:rPr>
              <w:t>评分人：</w:t>
            </w:r>
            <w:r>
              <w:rPr>
                <w:spacing w:val="4"/>
              </w:rPr>
              <w:t xml:space="preserve">                      </w:t>
            </w:r>
            <w:r>
              <w:rPr>
                <w:spacing w:val="-4"/>
                <w:position w:val="1"/>
              </w:rPr>
              <w:t>年</w:t>
            </w:r>
            <w:r>
              <w:rPr>
                <w:spacing w:val="8"/>
                <w:position w:val="1"/>
              </w:rPr>
              <w:t xml:space="preserve">     </w:t>
            </w:r>
            <w:r>
              <w:rPr>
                <w:spacing w:val="-4"/>
                <w:position w:val="1"/>
              </w:rPr>
              <w:t>月</w:t>
            </w:r>
            <w:r>
              <w:rPr>
                <w:spacing w:val="11"/>
                <w:position w:val="1"/>
              </w:rPr>
              <w:t xml:space="preserve">     </w:t>
            </w:r>
            <w:r>
              <w:rPr>
                <w:spacing w:val="-4"/>
                <w:position w:val="1"/>
              </w:rPr>
              <w:t>日</w:t>
            </w:r>
          </w:p>
          <w:p>
            <w:pPr>
              <w:pStyle w:val="TableText"/>
              <w:ind w:left="2394"/>
              <w:spacing w:before="51" w:line="228" w:lineRule="auto"/>
              <w:rPr/>
            </w:pPr>
            <w:r>
              <w:rPr>
                <w:spacing w:val="-2"/>
              </w:rPr>
              <w:t>核分人：</w:t>
            </w:r>
            <w:r>
              <w:rPr>
                <w:spacing w:val="1"/>
              </w:rPr>
              <w:t xml:space="preserve">                       </w:t>
            </w:r>
            <w:r>
              <w:rPr>
                <w:spacing w:val="-2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2"/>
              </w:rPr>
              <w:t>月      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1430" w:right="1185" w:bottom="0" w:left="144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3118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10"/>
        </w:rPr>
        <w:t>第四部分参考书目</w:t>
      </w:r>
    </w:p>
    <w:p>
      <w:pPr>
        <w:pStyle w:val="BodyText"/>
        <w:ind w:left="155"/>
        <w:spacing w:before="229" w:line="212" w:lineRule="auto"/>
        <w:rPr/>
      </w:pPr>
      <w:r>
        <w:rPr>
          <w:spacing w:val="2"/>
        </w:rPr>
        <w:t>(一)张宇.汽车维护与保养</w:t>
      </w:r>
      <w:r>
        <w:rPr>
          <w:rFonts w:ascii="Times New Roman" w:hAnsi="Times New Roman" w:eastAsia="Times New Roman" w:cs="Times New Roman"/>
          <w:spacing w:val="2"/>
        </w:rPr>
        <w:t>[M].</w:t>
      </w:r>
      <w:r>
        <w:rPr>
          <w:spacing w:val="2"/>
        </w:rPr>
        <w:t>机械工业出版社，2023</w:t>
      </w:r>
    </w:p>
    <w:p>
      <w:pPr>
        <w:pStyle w:val="BodyText"/>
        <w:ind w:left="34" w:right="188" w:firstLine="120"/>
        <w:spacing w:before="304" w:line="361" w:lineRule="auto"/>
        <w:rPr>
          <w:sz w:val="28"/>
          <w:szCs w:val="28"/>
        </w:rPr>
      </w:pPr>
      <w:r>
        <w:rPr>
          <w:spacing w:val="5"/>
        </w:rPr>
        <w:t>(二)吴荣辉.新能源汽车结构原理与检修</w:t>
      </w:r>
      <w:r>
        <w:rPr>
          <w:rFonts w:ascii="SimSun" w:hAnsi="SimSun" w:eastAsia="SimSun" w:cs="SimSun"/>
          <w:spacing w:val="5"/>
        </w:rPr>
        <w:t>[M].</w:t>
      </w:r>
      <w:r>
        <w:rPr>
          <w:spacing w:val="5"/>
        </w:rPr>
        <w:t>机械工业出</w:t>
      </w:r>
      <w:r>
        <w:rPr>
          <w:spacing w:val="5"/>
        </w:rPr>
        <w:t xml:space="preserve"> </w:t>
      </w:r>
      <w:r>
        <w:rPr>
          <w:sz w:val="28"/>
          <w:szCs w:val="28"/>
          <w:spacing w:val="3"/>
        </w:rPr>
        <w:t>版社，2022.</w:t>
      </w:r>
    </w:p>
    <w:sectPr>
      <w:pgSz w:w="11900" w:h="16830"/>
      <w:pgMar w:top="1430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2025-01-20T14:48:43Z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2025-01-20T14:48:44</vt:filetime>
  </property>
  <property fmtid="{D5CDD505-2E9C-101B-9397-08002B2CF9AE}" pid="4" name="UsrData">
    <vt:lpwstr>678df1c918cf57001f341d36wl</vt:lpwstr>
  </property>
</Properties>
</file>