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after="0" w:line="220" w:lineRule="atLeast"/>
        <w:jc w:val="both"/>
        <w:rPr>
          <w:rStyle w:val="5"/>
          <w:rFonts w:hint="eastAsia" w:ascii="黑体" w:hAnsi="黑体" w:eastAsia="黑体" w:cs="黑体"/>
          <w:sz w:val="32"/>
          <w:szCs w:val="32"/>
        </w:rPr>
      </w:pPr>
      <w:bookmarkStart w:id="0" w:name="_GoBack"/>
      <w:r>
        <w:rPr>
          <w:rStyle w:val="5"/>
          <w:rFonts w:hint="eastAsia" w:ascii="黑体" w:hAnsi="黑体" w:eastAsia="黑体" w:cs="黑体"/>
          <w:sz w:val="32"/>
          <w:szCs w:val="32"/>
        </w:rPr>
        <w:t>附件3</w:t>
      </w:r>
      <w:bookmarkEnd w:id="0"/>
    </w:p>
    <w:p>
      <w:pPr>
        <w:pStyle w:val="2"/>
        <w:widowControl/>
        <w:spacing w:after="0" w:line="220" w:lineRule="atLeast"/>
        <w:jc w:val="center"/>
        <w:rPr>
          <w:rFonts w:hint="eastAsia" w:ascii="方正小标宋简体" w:hAnsi="Calibri" w:eastAsia="方正小标宋简体" w:cs="Times New Roman"/>
          <w:color w:val="000000"/>
          <w:kern w:val="2"/>
          <w:sz w:val="44"/>
          <w:szCs w:val="44"/>
          <w:lang w:val="en-US" w:eastAsia="zh-CN" w:bidi="ar-SA"/>
        </w:rPr>
      </w:pPr>
      <w:r>
        <w:rPr>
          <w:rFonts w:hint="eastAsia" w:ascii="方正小标宋简体" w:hAnsi="Calibri" w:eastAsia="方正小标宋简体" w:cs="Times New Roman"/>
          <w:color w:val="000000"/>
          <w:kern w:val="2"/>
          <w:sz w:val="44"/>
          <w:szCs w:val="44"/>
          <w:lang w:val="en-US" w:eastAsia="zh-CN" w:bidi="ar-SA"/>
        </w:rPr>
        <w:t>广东工商职业技术大学2022年“3+证书”汽车服务工程技术、机械设计制造及自动化专业职业技能测试大纲</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ind w:left="0" w:right="0" w:firstLine="420"/>
        <w:jc w:val="left"/>
        <w:rPr>
          <w:rFonts w:hint="eastAsia" w:ascii="黑体" w:hAnsi="黑体" w:eastAsia="黑体" w:cs="黑体"/>
          <w:i w:val="0"/>
          <w:iCs w:val="0"/>
          <w:caps w:val="0"/>
          <w:color w:val="5E5E5E"/>
          <w:spacing w:val="0"/>
          <w:sz w:val="32"/>
          <w:szCs w:val="32"/>
        </w:rPr>
      </w:pPr>
      <w:r>
        <w:rPr>
          <w:rFonts w:hint="eastAsia" w:ascii="黑体" w:hAnsi="黑体" w:eastAsia="黑体" w:cs="黑体"/>
          <w:i w:val="0"/>
          <w:iCs w:val="0"/>
          <w:caps w:val="0"/>
          <w:color w:val="5E5E5E"/>
          <w:spacing w:val="0"/>
          <w:kern w:val="0"/>
          <w:sz w:val="32"/>
          <w:szCs w:val="32"/>
          <w:shd w:val="clear" w:color="auto" w:fill="FFFFFF"/>
          <w:lang w:val="en-US" w:eastAsia="zh-CN" w:bidi="ar"/>
        </w:rPr>
        <w:t>一、</w:t>
      </w:r>
      <w:r>
        <w:rPr>
          <w:rFonts w:hint="eastAsia" w:ascii="黑体" w:hAnsi="黑体" w:eastAsia="黑体" w:cs="黑体"/>
          <w:b/>
          <w:bCs/>
          <w:i w:val="0"/>
          <w:iCs w:val="0"/>
          <w:caps w:val="0"/>
          <w:color w:val="5E5E5E"/>
          <w:spacing w:val="0"/>
          <w:kern w:val="0"/>
          <w:sz w:val="32"/>
          <w:szCs w:val="32"/>
          <w:shd w:val="clear" w:color="auto" w:fill="FFFFFF"/>
          <w:lang w:val="en-US" w:eastAsia="zh-CN" w:bidi="ar"/>
        </w:rPr>
        <w:t>考试形式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ind w:left="0" w:right="0" w:firstLine="640"/>
        <w:jc w:val="both"/>
        <w:rPr>
          <w:rFonts w:hint="eastAsia" w:ascii="微软雅黑" w:hAnsi="微软雅黑" w:eastAsia="微软雅黑" w:cs="微软雅黑"/>
          <w:i w:val="0"/>
          <w:iCs w:val="0"/>
          <w:caps w:val="0"/>
          <w:color w:val="5E5E5E"/>
          <w:spacing w:val="0"/>
          <w:sz w:val="28"/>
          <w:szCs w:val="28"/>
        </w:rPr>
      </w:pPr>
      <w:r>
        <w:rPr>
          <w:rFonts w:hint="eastAsia" w:ascii="仿宋" w:hAnsi="仿宋" w:eastAsia="仿宋" w:cs="仿宋"/>
          <w:sz w:val="28"/>
          <w:szCs w:val="28"/>
        </w:rPr>
        <w:t>考试形式为线上面试（腾讯会议平台），考生于报考结束后自主选取一个项目，按照项目对应的考试大纲要求制作PPT，</w:t>
      </w:r>
      <w:r>
        <w:rPr>
          <w:rFonts w:hint="eastAsia" w:ascii="仿宋" w:hAnsi="仿宋" w:eastAsia="仿宋" w:cs="仿宋"/>
          <w:sz w:val="28"/>
          <w:szCs w:val="28"/>
          <w:lang w:eastAsia="zh-CN"/>
        </w:rPr>
        <w:t>讲解</w:t>
      </w:r>
      <w:r>
        <w:rPr>
          <w:rFonts w:hint="eastAsia" w:ascii="仿宋" w:hAnsi="仿宋" w:eastAsia="仿宋" w:cs="仿宋"/>
          <w:sz w:val="28"/>
          <w:szCs w:val="28"/>
        </w:rPr>
        <w:t>并回答问题。测试时间为15分钟，满分为100分，按录取原则折算职业技能测试成绩。</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ind w:left="0" w:right="0" w:firstLine="420"/>
        <w:jc w:val="left"/>
        <w:rPr>
          <w:rFonts w:hint="eastAsia" w:ascii="黑体" w:hAnsi="黑体" w:eastAsia="黑体" w:cs="黑体"/>
          <w:i w:val="0"/>
          <w:iCs w:val="0"/>
          <w:caps w:val="0"/>
          <w:color w:val="5E5E5E"/>
          <w:spacing w:val="0"/>
          <w:sz w:val="32"/>
          <w:szCs w:val="32"/>
        </w:rPr>
      </w:pPr>
      <w:r>
        <w:rPr>
          <w:rFonts w:hint="eastAsia" w:ascii="黑体" w:hAnsi="黑体" w:eastAsia="黑体" w:cs="黑体"/>
          <w:i w:val="0"/>
          <w:iCs w:val="0"/>
          <w:caps w:val="0"/>
          <w:color w:val="5E5E5E"/>
          <w:spacing w:val="0"/>
          <w:kern w:val="0"/>
          <w:sz w:val="32"/>
          <w:szCs w:val="32"/>
          <w:shd w:val="clear" w:color="auto" w:fill="FFFFFF"/>
          <w:lang w:val="en-US" w:eastAsia="zh-CN" w:bidi="ar"/>
        </w:rPr>
        <w:t>二、</w:t>
      </w:r>
      <w:r>
        <w:rPr>
          <w:rFonts w:hint="eastAsia" w:ascii="黑体" w:hAnsi="黑体" w:eastAsia="黑体" w:cs="黑体"/>
          <w:b/>
          <w:bCs/>
          <w:i w:val="0"/>
          <w:iCs w:val="0"/>
          <w:caps w:val="0"/>
          <w:color w:val="5E5E5E"/>
          <w:spacing w:val="0"/>
          <w:kern w:val="0"/>
          <w:sz w:val="32"/>
          <w:szCs w:val="32"/>
          <w:shd w:val="clear" w:color="auto" w:fill="FFFFFF"/>
          <w:lang w:val="en-US" w:eastAsia="zh-CN" w:bidi="ar"/>
        </w:rPr>
        <w:t>评分标准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ind w:left="0" w:right="0" w:firstLine="640"/>
        <w:jc w:val="both"/>
        <w:rPr>
          <w:rFonts w:hint="eastAsia" w:ascii="微软雅黑" w:hAnsi="微软雅黑" w:eastAsia="微软雅黑" w:cs="微软雅黑"/>
          <w:i w:val="0"/>
          <w:iCs w:val="0"/>
          <w:caps w:val="0"/>
          <w:color w:val="5E5E5E"/>
          <w:spacing w:val="0"/>
          <w:sz w:val="28"/>
          <w:szCs w:val="28"/>
        </w:rPr>
      </w:pPr>
      <w:r>
        <w:rPr>
          <w:rFonts w:hint="eastAsia" w:ascii="仿宋" w:hAnsi="仿宋" w:eastAsia="仿宋" w:cs="仿宋"/>
          <w:sz w:val="28"/>
          <w:szCs w:val="28"/>
        </w:rPr>
        <w:t>以汽车维修工、</w:t>
      </w:r>
      <w:r>
        <w:rPr>
          <w:rFonts w:hint="eastAsia" w:ascii="仿宋" w:hAnsi="仿宋" w:eastAsia="仿宋" w:cs="仿宋"/>
          <w:sz w:val="28"/>
          <w:szCs w:val="28"/>
          <w:lang w:eastAsia="zh-CN"/>
        </w:rPr>
        <w:t>钳工</w:t>
      </w:r>
      <w:r>
        <w:rPr>
          <w:rFonts w:hint="eastAsia" w:ascii="仿宋" w:hAnsi="仿宋" w:eastAsia="仿宋" w:cs="仿宋"/>
          <w:sz w:val="28"/>
          <w:szCs w:val="28"/>
        </w:rPr>
        <w:t>职业技能考评标准及要求为指导，结合各项目知识要点与难点制定各专业项目评分表，各专业职业技能测试评分标准详见样表1-表</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ind w:left="0" w:right="0" w:firstLine="0"/>
        <w:jc w:val="center"/>
        <w:rPr>
          <w:rFonts w:hint="eastAsia" w:ascii="微软雅黑" w:hAnsi="微软雅黑" w:eastAsia="微软雅黑" w:cs="微软雅黑"/>
          <w:i w:val="0"/>
          <w:iCs w:val="0"/>
          <w:caps w:val="0"/>
          <w:color w:val="5E5E5E"/>
          <w:spacing w:val="0"/>
          <w:sz w:val="19"/>
          <w:szCs w:val="19"/>
        </w:rPr>
      </w:pPr>
      <w:r>
        <w:rPr>
          <w:rFonts w:hint="eastAsia" w:ascii="微软雅黑" w:hAnsi="微软雅黑" w:eastAsia="微软雅黑" w:cs="微软雅黑"/>
          <w:b/>
          <w:bCs/>
          <w:i w:val="0"/>
          <w:iCs w:val="0"/>
          <w:caps w:val="0"/>
          <w:color w:val="5E5E5E"/>
          <w:spacing w:val="0"/>
          <w:kern w:val="0"/>
          <w:sz w:val="19"/>
          <w:szCs w:val="19"/>
          <w:shd w:val="clear" w:color="auto" w:fill="FFFFFF"/>
          <w:lang w:val="en-US" w:eastAsia="zh-CN" w:bidi="ar"/>
        </w:rPr>
        <w:t>表1 汽车服务工程专业职业技能测试评分样表</w:t>
      </w:r>
    </w:p>
    <w:tbl>
      <w:tblPr>
        <w:tblStyle w:val="3"/>
        <w:tblW w:w="973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681"/>
        <w:gridCol w:w="1057"/>
        <w:gridCol w:w="1844"/>
        <w:gridCol w:w="739"/>
        <w:gridCol w:w="4683"/>
        <w:gridCol w:w="73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292" w:hRule="atLeast"/>
        </w:trPr>
        <w:tc>
          <w:tcPr>
            <w:tcW w:w="349"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lang w:val="en-US" w:eastAsia="zh-CN"/>
              </w:rPr>
              <w:t>序号</w:t>
            </w:r>
          </w:p>
        </w:tc>
        <w:tc>
          <w:tcPr>
            <w:tcW w:w="542"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lang w:val="en-US" w:eastAsia="zh-CN"/>
              </w:rPr>
              <w:t>考核项目</w:t>
            </w:r>
          </w:p>
        </w:tc>
        <w:tc>
          <w:tcPr>
            <w:tcW w:w="946"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lang w:val="en-US" w:eastAsia="zh-CN"/>
              </w:rPr>
              <w:t>考核内容</w:t>
            </w:r>
          </w:p>
        </w:tc>
        <w:tc>
          <w:tcPr>
            <w:tcW w:w="379"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lang w:val="en-US" w:eastAsia="zh-CN"/>
              </w:rPr>
              <w:t>配分</w:t>
            </w:r>
          </w:p>
        </w:tc>
        <w:tc>
          <w:tcPr>
            <w:tcW w:w="2404"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lang w:val="en-US" w:eastAsia="zh-CN"/>
              </w:rPr>
              <w:t>评分标准</w:t>
            </w:r>
          </w:p>
        </w:tc>
        <w:tc>
          <w:tcPr>
            <w:tcW w:w="376"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lang w:val="en-US" w:eastAsia="zh-CN"/>
              </w:rPr>
              <w:t>得分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349"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lang w:val="en-US" w:eastAsia="zh-CN"/>
              </w:rPr>
              <w:t>1</w:t>
            </w:r>
          </w:p>
        </w:tc>
        <w:tc>
          <w:tcPr>
            <w:tcW w:w="542"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lang w:val="en-US" w:eastAsia="zh-CN"/>
              </w:rPr>
              <w:t>PPT制作</w:t>
            </w:r>
          </w:p>
        </w:tc>
        <w:tc>
          <w:tcPr>
            <w:tcW w:w="946"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lang w:val="en-US" w:eastAsia="zh-CN"/>
              </w:rPr>
              <w:t>1. PPT组成结构与文件命名；</w:t>
            </w:r>
          </w:p>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lang w:val="en-US" w:eastAsia="zh-CN"/>
              </w:rPr>
              <w:t>2. PPT演示；</w:t>
            </w:r>
          </w:p>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lang w:val="en-US" w:eastAsia="zh-CN"/>
              </w:rPr>
              <w:t>3. PPT美观度。</w:t>
            </w:r>
          </w:p>
        </w:tc>
        <w:tc>
          <w:tcPr>
            <w:tcW w:w="379"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lang w:val="en-US" w:eastAsia="zh-CN"/>
              </w:rPr>
              <w:t>10分</w:t>
            </w:r>
          </w:p>
        </w:tc>
        <w:tc>
          <w:tcPr>
            <w:tcW w:w="2404"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lang w:val="en-US" w:eastAsia="zh-CN"/>
              </w:rPr>
              <w:t>1. 是否包括封面（身份证号、考生姓名、项目名称、时间等）、目录、正文等要素，文件命名是否符合规范（命名规则：身份证号-姓名-广东工商职业技术大学-汽车服务工程专业-项目名称.ppt），满分5分，其他项酌情扣分；</w:t>
            </w:r>
          </w:p>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lang w:val="en-US" w:eastAsia="zh-CN"/>
              </w:rPr>
              <w:t>2. PPT美观大方，格式规范，图表、文字清晰，播放流畅满分5分，酌情扣分；</w:t>
            </w:r>
          </w:p>
        </w:tc>
        <w:tc>
          <w:tcPr>
            <w:tcW w:w="376"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349"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lang w:val="en-US" w:eastAsia="zh-CN"/>
              </w:rPr>
              <w:t>2</w:t>
            </w:r>
          </w:p>
        </w:tc>
        <w:tc>
          <w:tcPr>
            <w:tcW w:w="542"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lang w:val="en-US" w:eastAsia="zh-CN"/>
              </w:rPr>
              <w:t>PPT内容及讲解情况</w:t>
            </w:r>
          </w:p>
        </w:tc>
        <w:tc>
          <w:tcPr>
            <w:tcW w:w="946"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lang w:val="en-US" w:eastAsia="zh-CN"/>
              </w:rPr>
              <w:t>1.考试大纲规定的考核内容；</w:t>
            </w:r>
          </w:p>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lang w:val="en-US" w:eastAsia="zh-CN"/>
              </w:rPr>
              <w:t>2.思路清晰，表达准确，重点突出，详略得当；</w:t>
            </w:r>
          </w:p>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lang w:val="en-US" w:eastAsia="zh-CN"/>
              </w:rPr>
              <w:t>4.陈述时间。</w:t>
            </w:r>
          </w:p>
        </w:tc>
        <w:tc>
          <w:tcPr>
            <w:tcW w:w="379"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lang w:val="en-US" w:eastAsia="zh-CN"/>
              </w:rPr>
              <w:t>40分</w:t>
            </w:r>
          </w:p>
        </w:tc>
        <w:tc>
          <w:tcPr>
            <w:tcW w:w="2404"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lang w:val="en-US" w:eastAsia="zh-CN"/>
              </w:rPr>
              <w:t>1.是否包含考试大纲考核内容：满分20分，酌情扣分，若内容完全与项目无关，扣20分；</w:t>
            </w:r>
          </w:p>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lang w:val="en-US" w:eastAsia="zh-CN"/>
              </w:rPr>
              <w:t>2.概念正确，文字表达准确流畅，条理清楚，重点突出，满分15分，酌情扣分；</w:t>
            </w:r>
          </w:p>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lang w:val="en-US" w:eastAsia="zh-CN"/>
              </w:rPr>
              <w:t>3.陈述时间不得超过8分钟，满分5分，超时10-30秒，扣2分，超时30秒及以上，扣5分。</w:t>
            </w:r>
          </w:p>
        </w:tc>
        <w:tc>
          <w:tcPr>
            <w:tcW w:w="376"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349"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lang w:val="en-US" w:eastAsia="zh-CN"/>
              </w:rPr>
              <w:t>3</w:t>
            </w:r>
          </w:p>
        </w:tc>
        <w:tc>
          <w:tcPr>
            <w:tcW w:w="542"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lang w:val="en-US" w:eastAsia="zh-CN"/>
              </w:rPr>
              <w:t>答辩表现</w:t>
            </w:r>
          </w:p>
        </w:tc>
        <w:tc>
          <w:tcPr>
            <w:tcW w:w="946"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lang w:val="en-US" w:eastAsia="zh-CN"/>
              </w:rPr>
              <w:t>依据考试大纲规定的内容回答专业相关的问题</w:t>
            </w:r>
          </w:p>
        </w:tc>
        <w:tc>
          <w:tcPr>
            <w:tcW w:w="379"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lang w:val="en-US" w:eastAsia="zh-CN"/>
              </w:rPr>
              <w:t>40分</w:t>
            </w:r>
          </w:p>
        </w:tc>
        <w:tc>
          <w:tcPr>
            <w:tcW w:w="2404"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lang w:val="en-US" w:eastAsia="zh-CN"/>
              </w:rPr>
              <w:t>回答完全正确，40分；较正确，30-39分；基本正确：20-29分；完全错误，0分。</w:t>
            </w:r>
          </w:p>
        </w:tc>
        <w:tc>
          <w:tcPr>
            <w:tcW w:w="376"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349"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lang w:val="en-US" w:eastAsia="zh-CN"/>
              </w:rPr>
              <w:t>4</w:t>
            </w:r>
          </w:p>
        </w:tc>
        <w:tc>
          <w:tcPr>
            <w:tcW w:w="542"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lang w:val="en-US" w:eastAsia="zh-CN"/>
              </w:rPr>
              <w:t>形象及心理素质</w:t>
            </w:r>
          </w:p>
        </w:tc>
        <w:tc>
          <w:tcPr>
            <w:tcW w:w="946"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lang w:val="en-US" w:eastAsia="zh-CN"/>
              </w:rPr>
              <w:t>衣着、仪态、精神风貌、文明礼貌</w:t>
            </w:r>
          </w:p>
        </w:tc>
        <w:tc>
          <w:tcPr>
            <w:tcW w:w="379"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lang w:val="en-US" w:eastAsia="zh-CN"/>
              </w:rPr>
              <w:t>10分</w:t>
            </w:r>
          </w:p>
        </w:tc>
        <w:tc>
          <w:tcPr>
            <w:tcW w:w="2404"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lang w:val="en-US" w:eastAsia="zh-CN"/>
              </w:rPr>
              <w:t>1.衣着得体、仪态端庄、精神风貌好，满分5分，酌情扣分；</w:t>
            </w:r>
          </w:p>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lang w:val="en-US" w:eastAsia="zh-CN"/>
              </w:rPr>
              <w:t>2.心理素质好、不紧张、沉稳，满分5分，酌情扣分。</w:t>
            </w:r>
          </w:p>
        </w:tc>
        <w:tc>
          <w:tcPr>
            <w:tcW w:w="376"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349"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lang w:val="en-US" w:eastAsia="zh-CN"/>
              </w:rPr>
              <w:t>5</w:t>
            </w:r>
          </w:p>
        </w:tc>
        <w:tc>
          <w:tcPr>
            <w:tcW w:w="1489" w:type="pct"/>
            <w:gridSpan w:val="2"/>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lang w:val="en-US" w:eastAsia="zh-CN"/>
              </w:rPr>
              <w:t>分数总计</w:t>
            </w:r>
          </w:p>
        </w:tc>
        <w:tc>
          <w:tcPr>
            <w:tcW w:w="379"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lang w:val="en-US" w:eastAsia="zh-CN"/>
              </w:rPr>
              <w:t>100分</w:t>
            </w:r>
          </w:p>
        </w:tc>
        <w:tc>
          <w:tcPr>
            <w:tcW w:w="2781" w:type="pct"/>
            <w:gridSpan w:val="2"/>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5000" w:type="pct"/>
            <w:gridSpan w:val="6"/>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lang w:val="en-US" w:eastAsia="zh-CN"/>
              </w:rPr>
              <w:t>否定项说明：出现其他人代为设计或本人抄袭网络设计资源不得分。</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ind w:left="0" w:right="0" w:firstLine="0"/>
        <w:jc w:val="center"/>
        <w:rPr>
          <w:rFonts w:hint="eastAsia" w:ascii="微软雅黑" w:hAnsi="微软雅黑" w:eastAsia="微软雅黑" w:cs="微软雅黑"/>
          <w:b/>
          <w:bCs/>
          <w:i w:val="0"/>
          <w:iCs w:val="0"/>
          <w:caps w:val="0"/>
          <w:color w:val="5E5E5E"/>
          <w:spacing w:val="0"/>
          <w:kern w:val="0"/>
          <w:sz w:val="19"/>
          <w:szCs w:val="19"/>
          <w:shd w:val="clear" w:color="auto" w:fill="FFFFFF"/>
          <w:lang w:val="en-US" w:eastAsia="zh-CN" w:bidi="ar"/>
        </w:rPr>
      </w:pPr>
      <w:r>
        <w:rPr>
          <w:rFonts w:hint="eastAsia" w:ascii="微软雅黑" w:hAnsi="微软雅黑" w:eastAsia="微软雅黑" w:cs="微软雅黑"/>
          <w:b/>
          <w:bCs/>
          <w:i w:val="0"/>
          <w:iCs w:val="0"/>
          <w:caps w:val="0"/>
          <w:color w:val="5E5E5E"/>
          <w:spacing w:val="0"/>
          <w:kern w:val="0"/>
          <w:sz w:val="19"/>
          <w:szCs w:val="19"/>
          <w:shd w:val="clear" w:color="auto" w:fill="FFFFFF"/>
          <w:lang w:val="en-US" w:eastAsia="zh-CN" w:bidi="ar"/>
        </w:rPr>
        <w:t>表2 机械设计制造及自动化专业职业技能测试评分样表</w:t>
      </w:r>
    </w:p>
    <w:tbl>
      <w:tblPr>
        <w:tblStyle w:val="3"/>
        <w:tblW w:w="973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681"/>
        <w:gridCol w:w="1057"/>
        <w:gridCol w:w="1844"/>
        <w:gridCol w:w="739"/>
        <w:gridCol w:w="4683"/>
        <w:gridCol w:w="73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PrEx>
        <w:trPr>
          <w:trHeight w:val="292" w:hRule="atLeast"/>
        </w:trPr>
        <w:tc>
          <w:tcPr>
            <w:tcW w:w="349"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序号</w:t>
            </w:r>
          </w:p>
        </w:tc>
        <w:tc>
          <w:tcPr>
            <w:tcW w:w="542"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考核项目</w:t>
            </w:r>
          </w:p>
        </w:tc>
        <w:tc>
          <w:tcPr>
            <w:tcW w:w="946"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考核内容</w:t>
            </w:r>
          </w:p>
        </w:tc>
        <w:tc>
          <w:tcPr>
            <w:tcW w:w="379"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配分</w:t>
            </w:r>
          </w:p>
        </w:tc>
        <w:tc>
          <w:tcPr>
            <w:tcW w:w="2404"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评分标准</w:t>
            </w:r>
          </w:p>
        </w:tc>
        <w:tc>
          <w:tcPr>
            <w:tcW w:w="376"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得分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PrEx>
        <w:tc>
          <w:tcPr>
            <w:tcW w:w="349"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1</w:t>
            </w:r>
          </w:p>
        </w:tc>
        <w:tc>
          <w:tcPr>
            <w:tcW w:w="542"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PPT制作</w:t>
            </w:r>
          </w:p>
        </w:tc>
        <w:tc>
          <w:tcPr>
            <w:tcW w:w="946"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1. PPT组成结构与文件命名；</w:t>
            </w:r>
          </w:p>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2. PPT演示；</w:t>
            </w:r>
          </w:p>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3. PPT美观度。</w:t>
            </w:r>
          </w:p>
        </w:tc>
        <w:tc>
          <w:tcPr>
            <w:tcW w:w="379"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10分</w:t>
            </w:r>
          </w:p>
        </w:tc>
        <w:tc>
          <w:tcPr>
            <w:tcW w:w="2404"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1. 是否包括封面（身份证号、考生姓名、项目名称、时间等）、目录、正文等要素，文件命名是否符合规范（命名规则：身份证号-姓名-广东工商职业技术大学-机械设计制造及自动化专业-项目名称.ppt），满分5分，其他项酌情扣分；</w:t>
            </w:r>
          </w:p>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2. PPT美观大方，格式规范，图表、文字清晰，播放流畅满分5分，酌情扣分；</w:t>
            </w:r>
          </w:p>
        </w:tc>
        <w:tc>
          <w:tcPr>
            <w:tcW w:w="376"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PrEx>
        <w:tc>
          <w:tcPr>
            <w:tcW w:w="349"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2</w:t>
            </w:r>
          </w:p>
        </w:tc>
        <w:tc>
          <w:tcPr>
            <w:tcW w:w="542"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PPT内容及讲解情况</w:t>
            </w:r>
          </w:p>
        </w:tc>
        <w:tc>
          <w:tcPr>
            <w:tcW w:w="946"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1.考试大纲规定的考核内容；</w:t>
            </w:r>
          </w:p>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2.思路清晰，表达准确，重点突出，详略得当；</w:t>
            </w:r>
          </w:p>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4.陈述时间。</w:t>
            </w:r>
          </w:p>
        </w:tc>
        <w:tc>
          <w:tcPr>
            <w:tcW w:w="379"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40分</w:t>
            </w:r>
          </w:p>
        </w:tc>
        <w:tc>
          <w:tcPr>
            <w:tcW w:w="2404"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1.是否包含考试大纲考核内容：满分20分，酌情扣分，若内容完全与项目无关，扣20分；</w:t>
            </w:r>
          </w:p>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2.概念正确，文字表达准确流畅，条理清楚，重点突出，满分15分，酌情扣分；</w:t>
            </w:r>
          </w:p>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3.陈述时间不得超过8分钟，满分5分，超时10-30秒，扣2分，超时30秒及以上，扣5分。</w:t>
            </w:r>
          </w:p>
        </w:tc>
        <w:tc>
          <w:tcPr>
            <w:tcW w:w="376"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349"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3</w:t>
            </w:r>
          </w:p>
        </w:tc>
        <w:tc>
          <w:tcPr>
            <w:tcW w:w="542"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答辩表现</w:t>
            </w:r>
          </w:p>
        </w:tc>
        <w:tc>
          <w:tcPr>
            <w:tcW w:w="946"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依据考试大纲规定的内容回答专业相关的问题</w:t>
            </w:r>
          </w:p>
        </w:tc>
        <w:tc>
          <w:tcPr>
            <w:tcW w:w="379"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40分</w:t>
            </w:r>
          </w:p>
        </w:tc>
        <w:tc>
          <w:tcPr>
            <w:tcW w:w="2404"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回答完全正确，40分；较正确，30-39分；基本正确：20-29分；完全错误，0分。</w:t>
            </w:r>
          </w:p>
        </w:tc>
        <w:tc>
          <w:tcPr>
            <w:tcW w:w="376"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349"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4</w:t>
            </w:r>
          </w:p>
        </w:tc>
        <w:tc>
          <w:tcPr>
            <w:tcW w:w="542"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形象及心理素质</w:t>
            </w:r>
          </w:p>
        </w:tc>
        <w:tc>
          <w:tcPr>
            <w:tcW w:w="946"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衣着、仪态、精神风貌、文明礼貌</w:t>
            </w:r>
          </w:p>
        </w:tc>
        <w:tc>
          <w:tcPr>
            <w:tcW w:w="379"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10分</w:t>
            </w:r>
          </w:p>
        </w:tc>
        <w:tc>
          <w:tcPr>
            <w:tcW w:w="2404"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1.衣着得体、仪态端庄、精神风貌好，满分5分，酌情扣分；</w:t>
            </w:r>
          </w:p>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2.心理素质好、不紧张、沉稳，满分5分，酌情扣分。</w:t>
            </w:r>
          </w:p>
        </w:tc>
        <w:tc>
          <w:tcPr>
            <w:tcW w:w="376"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PrEx>
        <w:tc>
          <w:tcPr>
            <w:tcW w:w="349"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5</w:t>
            </w:r>
          </w:p>
        </w:tc>
        <w:tc>
          <w:tcPr>
            <w:tcW w:w="1489" w:type="pct"/>
            <w:gridSpan w:val="2"/>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分数总计</w:t>
            </w:r>
          </w:p>
        </w:tc>
        <w:tc>
          <w:tcPr>
            <w:tcW w:w="379"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100分</w:t>
            </w:r>
          </w:p>
        </w:tc>
        <w:tc>
          <w:tcPr>
            <w:tcW w:w="2781" w:type="pct"/>
            <w:gridSpan w:val="2"/>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ind w:right="1350" w:rightChars="643"/>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PrEx>
        <w:tc>
          <w:tcPr>
            <w:tcW w:w="5000" w:type="pct"/>
            <w:gridSpan w:val="6"/>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否定项说明：出现其他人代为设计或本人抄袭网络设计资源不得分。</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ind w:left="0" w:right="0" w:firstLine="0"/>
        <w:jc w:val="center"/>
        <w:rPr>
          <w:rFonts w:hint="eastAsia" w:ascii="微软雅黑" w:hAnsi="微软雅黑" w:eastAsia="微软雅黑" w:cs="微软雅黑"/>
          <w:b/>
          <w:bCs/>
          <w:i w:val="0"/>
          <w:iCs w:val="0"/>
          <w:caps w:val="0"/>
          <w:color w:val="5E5E5E"/>
          <w:spacing w:val="0"/>
          <w:kern w:val="0"/>
          <w:sz w:val="19"/>
          <w:szCs w:val="19"/>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ind w:left="0" w:right="0" w:firstLine="420"/>
        <w:jc w:val="left"/>
        <w:rPr>
          <w:rFonts w:hint="eastAsia" w:ascii="黑体" w:hAnsi="黑体" w:eastAsia="黑体" w:cs="黑体"/>
          <w:i w:val="0"/>
          <w:iCs w:val="0"/>
          <w:caps w:val="0"/>
          <w:color w:val="5E5E5E"/>
          <w:spacing w:val="0"/>
          <w:sz w:val="32"/>
          <w:szCs w:val="32"/>
        </w:rPr>
      </w:pPr>
      <w:r>
        <w:rPr>
          <w:rFonts w:hint="eastAsia" w:ascii="黑体" w:hAnsi="黑体" w:eastAsia="黑体" w:cs="黑体"/>
          <w:i w:val="0"/>
          <w:iCs w:val="0"/>
          <w:caps w:val="0"/>
          <w:color w:val="5E5E5E"/>
          <w:spacing w:val="0"/>
          <w:kern w:val="0"/>
          <w:sz w:val="32"/>
          <w:szCs w:val="32"/>
          <w:shd w:val="clear" w:color="auto" w:fill="FFFFFF"/>
          <w:lang w:val="en-US" w:eastAsia="zh-CN" w:bidi="ar"/>
        </w:rPr>
        <w:t>三、</w:t>
      </w:r>
      <w:r>
        <w:rPr>
          <w:rFonts w:hint="eastAsia" w:ascii="黑体" w:hAnsi="黑体" w:eastAsia="黑体" w:cs="黑体"/>
          <w:b/>
          <w:bCs/>
          <w:i w:val="0"/>
          <w:iCs w:val="0"/>
          <w:caps w:val="0"/>
          <w:color w:val="5E5E5E"/>
          <w:spacing w:val="0"/>
          <w:kern w:val="0"/>
          <w:sz w:val="32"/>
          <w:szCs w:val="32"/>
          <w:shd w:val="clear" w:color="auto" w:fill="FFFFFF"/>
          <w:lang w:val="en-US" w:eastAsia="zh-CN" w:bidi="ar"/>
        </w:rPr>
        <w:t>考试规则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ind w:left="0" w:right="0" w:firstLine="420"/>
        <w:jc w:val="left"/>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（一）考生须携带本人身份证，提前进入统一的腾讯会议平台（考前公布会议ID号），考官一一核对考生身份证，并宣布考试规则，公布考试项目对应的会议ID号，逾期将视为弃权处理。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ind w:left="0" w:right="0" w:firstLine="420"/>
        <w:jc w:val="left"/>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二）考生提前准备好PPT，按照所给定腾讯会议号进入指定的腾讯会议平台等候室。经考官准入后进入考室。打开摄像头，出示身份证，屏幕共享PPT文件。注意：考试时，每位考生务必按照要求进入相应会议平台，听从面试考官指挥参加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ind w:left="0" w:right="0" w:firstLine="420"/>
        <w:jc w:val="left"/>
        <w:rPr>
          <w:rFonts w:hint="eastAsia" w:ascii="仿宋" w:hAnsi="仿宋" w:eastAsia="仿宋" w:cs="仿宋"/>
          <w:kern w:val="0"/>
          <w:sz w:val="28"/>
          <w:szCs w:val="28"/>
          <w:lang w:val="en-US" w:eastAsia="zh-CN" w:bidi="ar-SA"/>
        </w:rPr>
      </w:pPr>
      <w:r>
        <w:rPr>
          <w:rFonts w:hint="eastAsia" w:ascii="微软雅黑" w:hAnsi="微软雅黑" w:eastAsia="微软雅黑" w:cs="微软雅黑"/>
          <w:i w:val="0"/>
          <w:iCs w:val="0"/>
          <w:caps w:val="0"/>
          <w:color w:val="5E5E5E"/>
          <w:spacing w:val="0"/>
          <w:kern w:val="0"/>
          <w:sz w:val="28"/>
          <w:szCs w:val="28"/>
          <w:shd w:val="clear" w:color="auto" w:fill="FFFFFF"/>
          <w:lang w:val="en-US" w:eastAsia="zh-CN" w:bidi="ar"/>
        </w:rPr>
        <w:t>（</w:t>
      </w:r>
      <w:r>
        <w:rPr>
          <w:rFonts w:hint="eastAsia" w:ascii="仿宋" w:hAnsi="仿宋" w:eastAsia="仿宋" w:cs="仿宋"/>
          <w:kern w:val="0"/>
          <w:sz w:val="28"/>
          <w:szCs w:val="28"/>
          <w:lang w:val="en-US" w:eastAsia="zh-CN" w:bidi="ar-SA"/>
        </w:rPr>
        <w:t>三）所有考生要确保稳定顺畅的网络，保证有线连接，不要用4G/5G，以免网络不稳定影响答辩成绩。电脑系统内存至少4G，支持32位和64位系统，支持win7及以上操作系统，安装有office软件及最新版腾讯会议软件。要有摄像头和麦克风。主机位要能看到上半身。不要佩戴口罩，头发不要遮挡耳朵，环境要独立。除了测试要打开的网页，其他网页软件禁止打开。答辩过程禁止录音、录像、直播、投屏。一旦出现以上情况就以作弊处理，周围无任何人围观，考试过程中一律不准查阅资料。违规者将取消本次测试资格，成绩记为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ind w:left="0" w:right="0" w:firstLine="420"/>
        <w:jc w:val="left"/>
        <w:rPr>
          <w:rFonts w:hint="eastAsia" w:ascii="黑体" w:hAnsi="黑体" w:eastAsia="黑体" w:cs="黑体"/>
          <w:i w:val="0"/>
          <w:iCs w:val="0"/>
          <w:caps w:val="0"/>
          <w:color w:val="5E5E5E"/>
          <w:spacing w:val="0"/>
          <w:sz w:val="32"/>
          <w:szCs w:val="32"/>
        </w:rPr>
      </w:pPr>
      <w:r>
        <w:rPr>
          <w:rFonts w:hint="eastAsia" w:ascii="黑体" w:hAnsi="黑体" w:eastAsia="黑体" w:cs="黑体"/>
          <w:i w:val="0"/>
          <w:iCs w:val="0"/>
          <w:caps w:val="0"/>
          <w:color w:val="5E5E5E"/>
          <w:spacing w:val="0"/>
          <w:kern w:val="0"/>
          <w:sz w:val="32"/>
          <w:szCs w:val="32"/>
          <w:shd w:val="clear" w:color="auto" w:fill="FFFFFF"/>
          <w:lang w:val="en-US" w:eastAsia="zh-CN" w:bidi="ar"/>
        </w:rPr>
        <w:t>四、</w:t>
      </w:r>
      <w:r>
        <w:rPr>
          <w:rFonts w:hint="eastAsia" w:ascii="黑体" w:hAnsi="黑体" w:eastAsia="黑体" w:cs="黑体"/>
          <w:b/>
          <w:bCs/>
          <w:i w:val="0"/>
          <w:iCs w:val="0"/>
          <w:caps w:val="0"/>
          <w:color w:val="5E5E5E"/>
          <w:spacing w:val="0"/>
          <w:kern w:val="0"/>
          <w:sz w:val="32"/>
          <w:szCs w:val="32"/>
          <w:shd w:val="clear" w:color="auto" w:fill="FFFFFF"/>
          <w:lang w:val="en-US" w:eastAsia="zh-CN" w:bidi="ar"/>
        </w:rPr>
        <w:t>考试要求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ind w:left="0" w:right="0" w:firstLine="420"/>
        <w:jc w:val="left"/>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一）根据考试大纲自主选择其中一个项目，提前制作PPT并进行PPT汇报。PPT文件保存为.ppt格式，且命名规则：身份证号-考生姓名-广东工商职业技术大学-报考专业名称-项目名称.PPT，文件大小不得超过10M。所有考生需将制作好的PPT文件于3月18日下午5:00前提交至以下各专业指定邮箱：</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ind w:left="0" w:right="0" w:firstLine="420"/>
        <w:jc w:val="left"/>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机械设计制造及自动化专业、汽车服务工程专业：2361820003@qq.com</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ind w:left="0" w:right="0" w:firstLine="420"/>
        <w:jc w:val="left"/>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（二）PPT总页数不超过15页，要求有封面（身份证号-考生姓名-项目名称），版式为原创设计，美观大方，文字、图表清晰，注意PPT内不得带有视频。</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ind w:left="0" w:right="0" w:firstLine="420"/>
        <w:jc w:val="left"/>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（三）根据所选择的项目，自主确定具体PPT汇报主题，且内容需与项目对应的考试大纲要求一致。各专业考核内容要求如下：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ind w:left="0" w:right="0" w:firstLine="420"/>
        <w:jc w:val="left"/>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 汽车服务工程专业：从汽油发动机各系统检测诊断、汽车电器设备检测诊断、汽车空调检修、传动系统和制动系统的检修等相关作业项目选择其一。考核要求涉及结构认知、操作规范和流程、工具使用与测量、安全文明生产等内容，具体要求见考试大纲；</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ind w:left="0" w:right="0" w:firstLine="420"/>
        <w:jc w:val="left"/>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2.机械设计制造及自动化：考核范围钳工的基本技能。以钳工典型工作项目为例，考核钳工的操作规程、工量具的正确使用、钳工的操作技能、安全文明生产等内容，具体要求见考试大纲。</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ind w:left="0" w:right="0" w:firstLine="420"/>
        <w:jc w:val="left"/>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（四）考生开启腾讯会议，应用其屏幕共享功能演示PPT并进行内容陈述，时间不超过8分钟。</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ind w:left="0" w:right="0" w:firstLine="420"/>
        <w:jc w:val="left"/>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（五）考官根据汇报情况提出与专业相关问题，考生回答问题，时间不超过7分钟。</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ind w:left="0" w:right="0" w:firstLine="420"/>
        <w:jc w:val="left"/>
        <w:rPr>
          <w:rFonts w:hint="eastAsia" w:ascii="微软雅黑" w:hAnsi="微软雅黑" w:eastAsia="微软雅黑" w:cs="微软雅黑"/>
          <w:i w:val="0"/>
          <w:iCs w:val="0"/>
          <w:caps w:val="0"/>
          <w:color w:val="5E5E5E"/>
          <w:spacing w:val="0"/>
          <w:sz w:val="28"/>
          <w:szCs w:val="28"/>
        </w:rPr>
      </w:pPr>
      <w:r>
        <w:rPr>
          <w:rFonts w:hint="eastAsia" w:ascii="黑体" w:hAnsi="黑体" w:eastAsia="黑体" w:cs="黑体"/>
          <w:i w:val="0"/>
          <w:iCs w:val="0"/>
          <w:caps w:val="0"/>
          <w:color w:val="5E5E5E"/>
          <w:spacing w:val="0"/>
          <w:kern w:val="0"/>
          <w:sz w:val="32"/>
          <w:szCs w:val="32"/>
          <w:shd w:val="clear" w:color="auto" w:fill="FFFFFF"/>
          <w:lang w:val="en-US" w:eastAsia="zh-CN" w:bidi="ar"/>
        </w:rPr>
        <w:t>五、</w:t>
      </w:r>
      <w:r>
        <w:rPr>
          <w:rFonts w:hint="eastAsia" w:ascii="黑体" w:hAnsi="黑体" w:eastAsia="黑体" w:cs="黑体"/>
          <w:b/>
          <w:bCs/>
          <w:i w:val="0"/>
          <w:iCs w:val="0"/>
          <w:caps w:val="0"/>
          <w:color w:val="5E5E5E"/>
          <w:spacing w:val="0"/>
          <w:kern w:val="0"/>
          <w:sz w:val="32"/>
          <w:szCs w:val="32"/>
          <w:shd w:val="clear" w:color="auto" w:fill="FFFFFF"/>
          <w:lang w:val="en-US" w:eastAsia="zh-CN" w:bidi="ar"/>
        </w:rPr>
        <w:t>考试流程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ind w:left="0" w:right="0" w:firstLine="420"/>
        <w:jc w:val="left"/>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考试前1天：考生根据公布的腾讯会议ID号（考生需随时关注通知）进入平台进行功能测试，所有考生能正常操作和使用会议平台且在没有任何疑问情况下方可退出会议平台。</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ind w:left="0" w:right="0" w:firstLine="420"/>
        <w:jc w:val="left"/>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（一）上午8:30-9:00进入考试签到考场：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ind w:left="0" w:right="0" w:firstLine="420"/>
        <w:jc w:val="left"/>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 考生登入腾讯会议ID签到，确保电脑和网络正常；</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ind w:left="0" w:right="0" w:firstLine="420"/>
        <w:jc w:val="left"/>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2. 出示身份证，考官核查考生证件，并进行一一拍照（人脸+身份证）；。并用摄像头环绕一周，确保周围无任何人围观和相关资料。3. 考官宣读考试规则，公示考生面试顺序。公布考试项目对应的腾讯会议ID号。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ind w:left="0" w:right="0" w:firstLine="420"/>
        <w:jc w:val="left"/>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（二）上午9:00-9:10进入项目分考场：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ind w:left="0" w:right="0" w:firstLine="420"/>
        <w:jc w:val="left"/>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 考生按照腾讯会议ID号进入指定的线上项目分考场候考室等候，等待考官准入。，</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ind w:left="0" w:right="0" w:firstLine="420"/>
        <w:jc w:val="left"/>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准备好身份证、打开摄像头和准备好PPT文件；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ind w:left="0" w:right="0" w:firstLine="420"/>
        <w:jc w:val="left"/>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（三）9:10：考生依次进行考试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ind w:left="0" w:right="0" w:firstLine="420"/>
        <w:jc w:val="left"/>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 考试正式开始。考生按序做自我介绍，陈述项目内容；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ind w:left="0" w:right="0" w:firstLine="420"/>
        <w:jc w:val="left"/>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2. PPT陈述完毕后，考官提问，考生根据时间要求回答问题；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ind w:left="0" w:right="0" w:firstLine="420"/>
        <w:jc w:val="left"/>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3. 由1名记录员进行记录考生答辩情况，考官打分并签字确认。</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ind w:left="0" w:right="0" w:firstLine="420"/>
        <w:jc w:val="left"/>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（四）线上考试结束，考生离开线上考试平台。</w:t>
      </w:r>
    </w:p>
    <w:p>
      <w:pPr>
        <w:rPr>
          <w:sz w:val="28"/>
          <w:szCs w:val="28"/>
        </w:rPr>
      </w:pPr>
    </w:p>
    <w:p>
      <w:pPr>
        <w:pStyle w:val="2"/>
        <w:widowControl/>
        <w:spacing w:after="0" w:line="220" w:lineRule="atLeast"/>
        <w:jc w:val="both"/>
        <w:rPr>
          <w:rFonts w:hint="eastAsia" w:ascii="方正小标宋简体" w:hAnsi="Calibri" w:eastAsia="方正小标宋简体" w:cs="Times New Roman"/>
          <w:color w:val="000000"/>
          <w:kern w:val="2"/>
          <w:sz w:val="44"/>
          <w:szCs w:val="44"/>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A85C44"/>
    <w:rsid w:val="61A85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after="120"/>
      <w:jc w:val="left"/>
    </w:pPr>
    <w:rPr>
      <w:rFonts w:cs="Times New Roman"/>
      <w:kern w:val="0"/>
      <w:sz w:val="24"/>
    </w:rPr>
  </w:style>
  <w:style w:type="character" w:styleId="5">
    <w:name w:val="Strong"/>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2022-03-16T03:07:00Z</dcterms:created>
  <dc:creator>Administrator</dc:creator>
  <cp:lastModifiedBy>Administrator</cp:lastModifiedBy>
  <dcterms:modified xsi:type="dcterms:W3CDTF">2022-03-16T03:07:56Z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D0D8B0B6C5E5444B88D21FAE398A2477</vt:lpwstr>
  </property>
</Properties>
</file>